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CFD7" w14:textId="77777777" w:rsidR="00A00A85" w:rsidRPr="00A00A85" w:rsidRDefault="00A00A85" w:rsidP="00A00A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0A85">
        <w:rPr>
          <w:rFonts w:ascii="Times New Roman" w:eastAsia="Times New Roman" w:hAnsi="Times New Roman"/>
          <w:b/>
          <w:sz w:val="28"/>
          <w:szCs w:val="28"/>
        </w:rPr>
        <w:t>УДК 000.0</w:t>
      </w:r>
    </w:p>
    <w:p w14:paraId="7F765ABF" w14:textId="77777777" w:rsidR="00A00A85" w:rsidRDefault="00A00A85" w:rsidP="00A00A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A844419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>НАЗВАНИЕ ДОКЛАДА</w:t>
      </w:r>
    </w:p>
    <w:p w14:paraId="3F3576E2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="00A00A85" w:rsidRPr="00A00A85">
        <w:rPr>
          <w:rFonts w:ascii="Times New Roman" w:eastAsia="Times New Roman" w:hAnsi="Times New Roman"/>
          <w:b/>
          <w:sz w:val="28"/>
          <w:szCs w:val="28"/>
        </w:rPr>
        <w:t xml:space="preserve">И.О. </w:t>
      </w:r>
      <w:r w:rsidRPr="00A00A85">
        <w:rPr>
          <w:rFonts w:ascii="Times New Roman" w:eastAsia="Times New Roman" w:hAnsi="Times New Roman"/>
          <w:b/>
          <w:sz w:val="28"/>
          <w:szCs w:val="28"/>
        </w:rPr>
        <w:t>Фамилия</w:t>
      </w:r>
    </w:p>
    <w:p w14:paraId="011E8310" w14:textId="77777777" w:rsidR="006160F8" w:rsidRPr="00A00A85" w:rsidRDefault="00A00A85" w:rsidP="00A00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0A85">
        <w:rPr>
          <w:rFonts w:ascii="Times New Roman" w:eastAsia="Times New Roman" w:hAnsi="Times New Roman"/>
          <w:b/>
          <w:sz w:val="28"/>
          <w:szCs w:val="28"/>
        </w:rPr>
        <w:t>Оренбургский государственный университет, г. Оренбург</w:t>
      </w:r>
      <w:r w:rsidR="006160F8" w:rsidRPr="00A00A8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A96B0D1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D50E309" w14:textId="438E334F" w:rsidR="0021613C" w:rsidRPr="0021613C" w:rsidRDefault="0021613C" w:rsidP="00216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13C">
        <w:rPr>
          <w:rFonts w:ascii="Times New Roman" w:eastAsia="Times New Roman" w:hAnsi="Times New Roman"/>
          <w:b/>
          <w:bCs/>
          <w:sz w:val="28"/>
          <w:szCs w:val="28"/>
        </w:rPr>
        <w:t>Аннотация</w:t>
      </w:r>
      <w:r w:rsidRPr="0021613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текст …</w:t>
      </w:r>
    </w:p>
    <w:p w14:paraId="52B94C98" w14:textId="77777777" w:rsidR="0021613C" w:rsidRDefault="0021613C" w:rsidP="00A00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F1D70A0" w14:textId="23CB266F" w:rsidR="0021613C" w:rsidRPr="0021613C" w:rsidRDefault="0021613C" w:rsidP="00216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13C">
        <w:rPr>
          <w:rFonts w:ascii="Times New Roman" w:eastAsia="Times New Roman" w:hAnsi="Times New Roman"/>
          <w:b/>
          <w:bCs/>
          <w:sz w:val="28"/>
          <w:szCs w:val="28"/>
        </w:rPr>
        <w:t>Ключевые слова</w:t>
      </w:r>
      <w:r w:rsidRPr="0021613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текст …</w:t>
      </w:r>
    </w:p>
    <w:p w14:paraId="1177E1C8" w14:textId="77777777" w:rsidR="0021613C" w:rsidRDefault="0021613C" w:rsidP="00A00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4B82D8B" w14:textId="53BA0E80" w:rsidR="0021613C" w:rsidRPr="006160F8" w:rsidRDefault="0021613C" w:rsidP="00216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13C">
        <w:rPr>
          <w:rFonts w:ascii="Times New Roman" w:eastAsia="Times New Roman" w:hAnsi="Times New Roman"/>
          <w:sz w:val="28"/>
          <w:szCs w:val="28"/>
        </w:rPr>
        <w:t>Объективная оценка финансового состояния хозяйствующего субъекта, характеризующего не только финансовую устойчивость, но и конкурентоспособность и экономический потенциал предприятия, необходима внутренним и внешним пользователям учетной информации в качестве аналитического инструментария обеспечения безопасности данного субъекта. В связи с этим существенно возрастает роль и значение комплексной, объективной и обоснованной оценки финансового положения экономического субъекта на основе ключевых информативных показателей [3] …</w:t>
      </w:r>
    </w:p>
    <w:p w14:paraId="636E89B6" w14:textId="0077FD76" w:rsidR="006160F8" w:rsidRPr="00ED25B5" w:rsidRDefault="006160F8" w:rsidP="00ED25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2A5EA94" w14:textId="77777777" w:rsidR="00A00A85" w:rsidRPr="00A00A85" w:rsidRDefault="00A00A85" w:rsidP="00A00A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A85">
        <w:rPr>
          <w:rFonts w:ascii="Times New Roman" w:eastAsia="Times New Roman" w:hAnsi="Times New Roman"/>
          <w:sz w:val="28"/>
          <w:szCs w:val="28"/>
        </w:rPr>
        <w:t>Список использованных источников</w:t>
      </w:r>
    </w:p>
    <w:p w14:paraId="5224F2FA" w14:textId="77777777" w:rsidR="006160F8" w:rsidRPr="00A00A85" w:rsidRDefault="006160F8" w:rsidP="00A00A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E8A3809" w14:textId="77777777" w:rsidR="006160F8" w:rsidRPr="006160F8" w:rsidRDefault="00FA08FA" w:rsidP="00A00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00A85">
        <w:rPr>
          <w:rFonts w:ascii="Times New Roman" w:eastAsia="Times New Roman" w:hAnsi="Times New Roman"/>
          <w:sz w:val="28"/>
          <w:szCs w:val="28"/>
        </w:rPr>
        <w:t xml:space="preserve">1. </w:t>
      </w:r>
      <w:r w:rsidR="006160F8" w:rsidRPr="00A00A85">
        <w:rPr>
          <w:rFonts w:ascii="Times New Roman" w:eastAsia="Times New Roman" w:hAnsi="Times New Roman"/>
          <w:sz w:val="28"/>
          <w:szCs w:val="28"/>
        </w:rPr>
        <w:t>Далее список литературы</w:t>
      </w:r>
    </w:p>
    <w:p w14:paraId="47949B98" w14:textId="77777777" w:rsidR="006160F8" w:rsidRPr="006160F8" w:rsidRDefault="00FA08FA" w:rsidP="00A00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2B21E678" w14:textId="77777777" w:rsidR="006160F8" w:rsidRDefault="006160F8"/>
    <w:sectPr w:rsidR="006160F8" w:rsidSect="006160F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BAE7" w14:textId="77777777" w:rsidR="00D4744F" w:rsidRDefault="00D4744F">
      <w:pPr>
        <w:spacing w:after="0" w:line="240" w:lineRule="auto"/>
      </w:pPr>
      <w:r>
        <w:separator/>
      </w:r>
    </w:p>
  </w:endnote>
  <w:endnote w:type="continuationSeparator" w:id="0">
    <w:p w14:paraId="19244C55" w14:textId="77777777" w:rsidR="00D4744F" w:rsidRDefault="00D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7846" w14:textId="77777777" w:rsidR="00D4744F" w:rsidRDefault="00D4744F">
      <w:pPr>
        <w:spacing w:after="0" w:line="240" w:lineRule="auto"/>
      </w:pPr>
      <w:r>
        <w:separator/>
      </w:r>
    </w:p>
  </w:footnote>
  <w:footnote w:type="continuationSeparator" w:id="0">
    <w:p w14:paraId="4E7F34C1" w14:textId="77777777" w:rsidR="00D4744F" w:rsidRDefault="00D4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4CD67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76AF7C2A"/>
    <w:multiLevelType w:val="hybridMultilevel"/>
    <w:tmpl w:val="9A3202B2"/>
    <w:lvl w:ilvl="0" w:tplc="517ECB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2940">
    <w:abstractNumId w:val="0"/>
  </w:num>
  <w:num w:numId="2" w16cid:durableId="3864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01538"/>
    <w:rsid w:val="000C29BD"/>
    <w:rsid w:val="0021613C"/>
    <w:rsid w:val="00302A32"/>
    <w:rsid w:val="003211ED"/>
    <w:rsid w:val="00446BCB"/>
    <w:rsid w:val="0047039D"/>
    <w:rsid w:val="006160F8"/>
    <w:rsid w:val="006D5D58"/>
    <w:rsid w:val="007327BE"/>
    <w:rsid w:val="009B0660"/>
    <w:rsid w:val="009E1495"/>
    <w:rsid w:val="00A00A85"/>
    <w:rsid w:val="00B03E3F"/>
    <w:rsid w:val="00B868EB"/>
    <w:rsid w:val="00C864CA"/>
    <w:rsid w:val="00D4744F"/>
    <w:rsid w:val="00ED25B5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B4BA"/>
  <w15:chartTrackingRefBased/>
  <w15:docId w15:val="{3EE413A9-0D1E-43C8-BF73-9E311F64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</dc:creator>
  <cp:keywords/>
  <dc:description/>
  <cp:lastModifiedBy>ОГУ</cp:lastModifiedBy>
  <cp:revision>4</cp:revision>
  <dcterms:created xsi:type="dcterms:W3CDTF">2024-05-28T12:10:00Z</dcterms:created>
  <dcterms:modified xsi:type="dcterms:W3CDTF">2024-10-01T09:31:00Z</dcterms:modified>
</cp:coreProperties>
</file>